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:rsidR="004031F7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 </w:t>
      </w:r>
      <w:r w:rsidRPr="007B0FEE">
        <w:rPr>
          <w:rFonts w:ascii="Arial" w:hAnsi="Arial" w:cs="Arial"/>
          <w:b/>
          <w:sz w:val="24"/>
          <w:szCs w:val="24"/>
        </w:rPr>
        <w:t>Annual Faculty Evaluation</w:t>
      </w:r>
    </w:p>
    <w:p w:rsidR="0005139D" w:rsidRDefault="00351C50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Professors of Practice, Instructors</w:t>
      </w:r>
      <w:r w:rsidR="0005139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Adjunct Faculty</w:t>
      </w:r>
    </w:p>
    <w:p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Department </w:t>
      </w:r>
      <w:r w:rsidR="00C907A9">
        <w:rPr>
          <w:rFonts w:ascii="Arial" w:hAnsi="Arial" w:cs="Arial"/>
          <w:sz w:val="20"/>
          <w:szCs w:val="20"/>
        </w:rPr>
        <w:t xml:space="preserve">Head verifies accuracy of tables,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4031F7" w:rsidRPr="00593789" w:rsidTr="00072323">
        <w:tc>
          <w:tcPr>
            <w:tcW w:w="9350" w:type="dxa"/>
            <w:gridSpan w:val="2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:rsidR="004031F7" w:rsidRPr="004A7595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t xml:space="preserve"> - </w:t>
      </w:r>
      <w:r w:rsidRPr="00981BFD">
        <w:rPr>
          <w:rFonts w:ascii="Arial" w:hAnsi="Arial" w:cs="Arial"/>
          <w:sz w:val="18"/>
          <w:szCs w:val="18"/>
        </w:rPr>
        <w:t>Fall 201</w:t>
      </w:r>
      <w:r>
        <w:rPr>
          <w:rFonts w:ascii="Arial" w:hAnsi="Arial" w:cs="Arial"/>
          <w:sz w:val="18"/>
          <w:szCs w:val="18"/>
        </w:rPr>
        <w:t>5 through</w:t>
      </w:r>
      <w:r w:rsidRPr="00981BFD">
        <w:rPr>
          <w:rFonts w:ascii="Arial" w:hAnsi="Arial" w:cs="Arial"/>
          <w:sz w:val="18"/>
          <w:szCs w:val="18"/>
        </w:rPr>
        <w:t xml:space="preserve"> </w:t>
      </w:r>
      <w:r w:rsidR="004A7595">
        <w:rPr>
          <w:rFonts w:ascii="Arial" w:hAnsi="Arial" w:cs="Arial"/>
          <w:sz w:val="18"/>
          <w:szCs w:val="18"/>
        </w:rPr>
        <w:t xml:space="preserve">Fall </w:t>
      </w:r>
      <w:r w:rsidRPr="00981BFD">
        <w:rPr>
          <w:rFonts w:ascii="Arial" w:hAnsi="Arial" w:cs="Arial"/>
          <w:sz w:val="18"/>
          <w:szCs w:val="18"/>
        </w:rPr>
        <w:t>201</w:t>
      </w:r>
      <w:r w:rsidR="0041233E">
        <w:rPr>
          <w:rFonts w:ascii="Arial" w:hAnsi="Arial" w:cs="Arial"/>
          <w:sz w:val="18"/>
          <w:szCs w:val="18"/>
        </w:rPr>
        <w:t>7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5"/>
        <w:gridCol w:w="1170"/>
        <w:gridCol w:w="630"/>
        <w:gridCol w:w="720"/>
        <w:gridCol w:w="720"/>
        <w:gridCol w:w="810"/>
        <w:gridCol w:w="720"/>
        <w:gridCol w:w="720"/>
        <w:gridCol w:w="720"/>
      </w:tblGrid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incl. x974, x994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Sem. Year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GPA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Evaluations</w:t>
            </w: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Title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Feed-back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Spent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Over-all</w:t>
            </w: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Semester code: F=Fall; W=Winter; S=Spring; SS=Summer; </w:t>
            </w:r>
          </w:p>
          <w:p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GPA available at:</w:t>
            </w:r>
            <w:r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http://www.ir.vt.edu/work_we_do/course_grade/grades_folder/grades.html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A7595" w:rsidRDefault="004A7595" w:rsidP="00B47ACF">
      <w:pPr>
        <w:spacing w:after="0"/>
        <w:rPr>
          <w:b/>
        </w:rPr>
      </w:pPr>
    </w:p>
    <w:p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>Credit Hours Taught During Academy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163"/>
        <w:gridCol w:w="889"/>
        <w:gridCol w:w="976"/>
        <w:gridCol w:w="1596"/>
        <w:gridCol w:w="1163"/>
        <w:gridCol w:w="905"/>
        <w:gridCol w:w="1066"/>
      </w:tblGrid>
      <w:tr w:rsidR="004A7595" w:rsidTr="00C907A9">
        <w:tc>
          <w:tcPr>
            <w:tcW w:w="1592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889" w:type="dxa"/>
          </w:tcPr>
          <w:p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76" w:type="dxa"/>
          </w:tcPr>
          <w:p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596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905" w:type="dxa"/>
          </w:tcPr>
          <w:p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4A7595" w:rsidRPr="004A7595">
              <w:rPr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4A7595" w:rsidRPr="004A7595">
              <w:rPr>
                <w:vertAlign w:val="superscript"/>
              </w:rPr>
              <w:t>2</w:t>
            </w:r>
          </w:p>
        </w:tc>
      </w:tr>
      <w:tr w:rsidR="004A7595" w:rsidTr="00C907A9">
        <w:tc>
          <w:tcPr>
            <w:tcW w:w="1592" w:type="dxa"/>
          </w:tcPr>
          <w:p w:rsidR="00F8281A" w:rsidRDefault="00F8281A" w:rsidP="004A7595">
            <w:pPr>
              <w:spacing w:after="0" w:line="240" w:lineRule="auto"/>
            </w:pPr>
            <w:r>
              <w:t>201</w:t>
            </w:r>
            <w:r w:rsidR="004A7595">
              <w:t>6</w:t>
            </w:r>
            <w:r>
              <w:t>-210</w:t>
            </w:r>
            <w:r w:rsidR="004A7595">
              <w:t>7</w:t>
            </w:r>
          </w:p>
        </w:tc>
        <w:tc>
          <w:tcPr>
            <w:tcW w:w="1163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889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76" w:type="dxa"/>
          </w:tcPr>
          <w:p w:rsidR="00F8281A" w:rsidRDefault="00F8281A" w:rsidP="00524E52">
            <w:pPr>
              <w:spacing w:after="0"/>
              <w:jc w:val="center"/>
            </w:pPr>
          </w:p>
        </w:tc>
        <w:tc>
          <w:tcPr>
            <w:tcW w:w="1596" w:type="dxa"/>
          </w:tcPr>
          <w:p w:rsidR="00F8281A" w:rsidRDefault="00F8281A" w:rsidP="004A7595">
            <w:pPr>
              <w:spacing w:after="0"/>
            </w:pPr>
            <w:r>
              <w:t>201</w:t>
            </w:r>
            <w:r w:rsidR="004A7595">
              <w:t>7</w:t>
            </w:r>
            <w:r>
              <w:t>-201</w:t>
            </w:r>
            <w:r w:rsidR="004A7595">
              <w:t>8</w:t>
            </w:r>
          </w:p>
        </w:tc>
        <w:tc>
          <w:tcPr>
            <w:tcW w:w="1163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05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1066" w:type="dxa"/>
          </w:tcPr>
          <w:p w:rsidR="00F8281A" w:rsidRDefault="00F8281A" w:rsidP="00B47ACF">
            <w:pPr>
              <w:spacing w:after="0"/>
              <w:jc w:val="center"/>
            </w:pPr>
          </w:p>
        </w:tc>
      </w:tr>
    </w:tbl>
    <w:p w:rsidR="00C907A9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:rsidR="00C907A9" w:rsidRPr="002A6712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918" w:rsidTr="00383918">
        <w:tc>
          <w:tcPr>
            <w:tcW w:w="9350" w:type="dxa"/>
          </w:tcPr>
          <w:p w:rsidR="00383918" w:rsidRDefault="00383918" w:rsidP="00383918">
            <w:pPr>
              <w:spacing w:after="0"/>
            </w:pPr>
            <w:r>
              <w:t>Teaching Honors and Awards:</w:t>
            </w:r>
          </w:p>
          <w:p w:rsidR="00E41BC4" w:rsidRDefault="00E41BC4" w:rsidP="00383918">
            <w:pPr>
              <w:spacing w:after="0"/>
            </w:pPr>
          </w:p>
          <w:p w:rsidR="00E41BC4" w:rsidRDefault="00E41BC4" w:rsidP="00383918">
            <w:pPr>
              <w:spacing w:after="0"/>
            </w:pPr>
          </w:p>
        </w:tc>
      </w:tr>
    </w:tbl>
    <w:p w:rsidR="00383918" w:rsidRDefault="00383918" w:rsidP="003839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>Address efforts taken to improve teaching effectiveness and to enhance, update or build new curriculum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</w:tc>
      </w:tr>
    </w:tbl>
    <w:p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:rsidTr="00072323">
        <w:tc>
          <w:tcPr>
            <w:tcW w:w="9350" w:type="dxa"/>
            <w:shd w:val="clear" w:color="auto" w:fill="F2F2F2" w:themeFill="background1" w:themeFillShade="F2"/>
          </w:tcPr>
          <w:p w:rsidR="005C40AE" w:rsidRDefault="005C40AE" w:rsidP="00072323">
            <w:pPr>
              <w:spacing w:after="0" w:line="240" w:lineRule="auto"/>
            </w:pPr>
            <w:r>
              <w:t>Department Head  Comments (Teaching):</w:t>
            </w: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</w:tc>
      </w:tr>
    </w:tbl>
    <w:p w:rsidR="00E41BC4" w:rsidRDefault="00E41BC4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33E" w:rsidRPr="0041233E" w:rsidRDefault="002412A4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Research, Outreach and </w:t>
      </w:r>
      <w:r w:rsidR="0041233E" w:rsidRPr="0041233E">
        <w:rPr>
          <w:rFonts w:ascii="Arial" w:hAnsi="Arial" w:cs="Arial"/>
          <w:b/>
          <w:sz w:val="24"/>
          <w:szCs w:val="24"/>
        </w:rPr>
        <w:t>Service</w:t>
      </w:r>
      <w:r w:rsidR="0041233E">
        <w:rPr>
          <w:rFonts w:ascii="Arial" w:hAnsi="Arial" w:cs="Arial"/>
          <w:b/>
          <w:sz w:val="20"/>
          <w:szCs w:val="20"/>
        </w:rPr>
        <w:t>–</w:t>
      </w:r>
      <w:r w:rsidR="004A5426">
        <w:rPr>
          <w:rFonts w:ascii="Arial" w:hAnsi="Arial" w:cs="Arial"/>
          <w:b/>
          <w:sz w:val="20"/>
          <w:szCs w:val="20"/>
        </w:rPr>
        <w:t>List up to seven (7) most significant activities in 2017.</w:t>
      </w:r>
    </w:p>
    <w:p w:rsidR="0041233E" w:rsidRDefault="0041233E" w:rsidP="0041233E">
      <w:pPr>
        <w:pStyle w:val="ListParagraph"/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Description of Activity</w:t>
            </w:r>
          </w:p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shd w:val="clear" w:color="auto" w:fill="auto"/>
          </w:tcPr>
          <w:p w:rsidR="00383918" w:rsidRDefault="00383918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External,</w:t>
            </w:r>
          </w:p>
          <w:p w:rsidR="004A5426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Filed</w:t>
            </w:r>
          </w:p>
          <w:p w:rsidR="004A5426" w:rsidRPr="00593789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0B3C71" w:rsidRPr="000B3C71" w:rsidRDefault="000B3C71" w:rsidP="0041233E">
      <w:pPr>
        <w:spacing w:after="0" w:line="240" w:lineRule="auto"/>
        <w:rPr>
          <w:b/>
        </w:rPr>
      </w:pPr>
      <w:r w:rsidRPr="000B3C71">
        <w:rPr>
          <w:b/>
        </w:rPr>
        <w:t xml:space="preserve">AACSB Status </w:t>
      </w:r>
      <w:r w:rsidR="00173740" w:rsidRPr="00173740">
        <w:rPr>
          <w:sz w:val="20"/>
          <w:szCs w:val="20"/>
        </w:rPr>
        <w:t>(from Elements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# of Activities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  <w:r>
              <w:t>2017</w:t>
            </w: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1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2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Table 3</w:t>
            </w: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  <w:tc>
          <w:tcPr>
            <w:tcW w:w="1559" w:type="dxa"/>
          </w:tcPr>
          <w:p w:rsidR="000B3C71" w:rsidRDefault="000B3C71" w:rsidP="0041233E">
            <w:pPr>
              <w:spacing w:after="0" w:line="240" w:lineRule="auto"/>
            </w:pPr>
          </w:p>
        </w:tc>
      </w:tr>
      <w:tr w:rsidR="000B3C71" w:rsidTr="000B3C71">
        <w:tc>
          <w:tcPr>
            <w:tcW w:w="1558" w:type="dxa"/>
          </w:tcPr>
          <w:p w:rsidR="000B3C71" w:rsidRDefault="000B3C71" w:rsidP="0041233E">
            <w:pPr>
              <w:spacing w:after="0" w:line="240" w:lineRule="auto"/>
            </w:pPr>
            <w:r>
              <w:t>Status</w:t>
            </w: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8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B3C71" w:rsidRDefault="000B3C71" w:rsidP="000B3C7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002060"/>
          </w:tcPr>
          <w:p w:rsidR="000B3C71" w:rsidRDefault="000B3C71" w:rsidP="0041233E">
            <w:pPr>
              <w:spacing w:after="0" w:line="240" w:lineRule="auto"/>
            </w:pPr>
          </w:p>
        </w:tc>
      </w:tr>
    </w:tbl>
    <w:p w:rsidR="00E213EF" w:rsidRDefault="00E213EF" w:rsidP="0041233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Activities must occur with then last five years. See Policy 415 Pamplin Definitions for use with AACSB 2013 Faculty Classifications. </w:t>
      </w:r>
    </w:p>
    <w:p w:rsidR="000B3C71" w:rsidRDefault="002412A4" w:rsidP="0041233E">
      <w:pPr>
        <w:spacing w:after="0" w:line="240" w:lineRule="auto"/>
        <w:rPr>
          <w:sz w:val="16"/>
          <w:szCs w:val="16"/>
        </w:rPr>
      </w:pPr>
      <w:r w:rsidRPr="002412A4">
        <w:rPr>
          <w:b/>
          <w:sz w:val="16"/>
          <w:szCs w:val="16"/>
        </w:rPr>
        <w:t>SA</w:t>
      </w:r>
      <w:r>
        <w:rPr>
          <w:sz w:val="16"/>
          <w:szCs w:val="16"/>
        </w:rPr>
        <w:t xml:space="preserve"> requires </w:t>
      </w:r>
      <w:r w:rsidR="00E213EF">
        <w:rPr>
          <w:sz w:val="16"/>
          <w:szCs w:val="16"/>
        </w:rPr>
        <w:t xml:space="preserve">at least </w:t>
      </w:r>
      <w:r>
        <w:rPr>
          <w:sz w:val="16"/>
          <w:szCs w:val="16"/>
        </w:rPr>
        <w:t xml:space="preserve">1 Elite publication or </w:t>
      </w:r>
      <w:r w:rsidR="00E213EF">
        <w:rPr>
          <w:sz w:val="16"/>
          <w:szCs w:val="16"/>
        </w:rPr>
        <w:t xml:space="preserve">at least </w:t>
      </w:r>
      <w:r>
        <w:rPr>
          <w:sz w:val="16"/>
          <w:szCs w:val="16"/>
        </w:rPr>
        <w:t>4 intellection contributions from Table 1 including two SA qualifying refereed journal publications, or having been awarded a PhD degree during the last five years</w:t>
      </w:r>
      <w:r w:rsidR="00E213EF">
        <w:rPr>
          <w:sz w:val="16"/>
          <w:szCs w:val="16"/>
        </w:rPr>
        <w:t xml:space="preserve">. </w:t>
      </w:r>
      <w:r w:rsidRPr="002412A4">
        <w:rPr>
          <w:b/>
          <w:sz w:val="16"/>
          <w:szCs w:val="16"/>
        </w:rPr>
        <w:t>PA</w:t>
      </w:r>
      <w:r>
        <w:rPr>
          <w:sz w:val="16"/>
          <w:szCs w:val="16"/>
        </w:rPr>
        <w:t xml:space="preserve"> </w:t>
      </w:r>
      <w:r w:rsidR="00E213EF">
        <w:rPr>
          <w:sz w:val="16"/>
          <w:szCs w:val="16"/>
        </w:rPr>
        <w:t xml:space="preserve">and SP </w:t>
      </w:r>
      <w:r>
        <w:rPr>
          <w:sz w:val="16"/>
          <w:szCs w:val="16"/>
        </w:rPr>
        <w:t xml:space="preserve">require </w:t>
      </w:r>
      <w:r w:rsidR="00E213EF">
        <w:rPr>
          <w:sz w:val="16"/>
          <w:szCs w:val="16"/>
        </w:rPr>
        <w:t xml:space="preserve">at least </w:t>
      </w:r>
      <w:r>
        <w:rPr>
          <w:sz w:val="16"/>
          <w:szCs w:val="16"/>
        </w:rPr>
        <w:t xml:space="preserve">five total activities with at least two coming from Table 2 “Business Practice </w:t>
      </w:r>
      <w:r w:rsidR="00E213EF">
        <w:rPr>
          <w:sz w:val="16"/>
          <w:szCs w:val="16"/>
        </w:rPr>
        <w:t>A</w:t>
      </w:r>
      <w:r>
        <w:rPr>
          <w:sz w:val="16"/>
          <w:szCs w:val="16"/>
        </w:rPr>
        <w:t>ctivities</w:t>
      </w:r>
      <w:r w:rsidR="00E213EF">
        <w:rPr>
          <w:sz w:val="16"/>
          <w:szCs w:val="16"/>
        </w:rPr>
        <w:t>”</w:t>
      </w:r>
      <w:r>
        <w:rPr>
          <w:sz w:val="16"/>
          <w:szCs w:val="16"/>
        </w:rPr>
        <w:t xml:space="preserve"> and one coming from Table 3 “Intellectual Contributions”; </w:t>
      </w:r>
      <w:r w:rsidR="00E213EF">
        <w:rPr>
          <w:sz w:val="16"/>
          <w:szCs w:val="16"/>
        </w:rPr>
        <w:t xml:space="preserve">IP requires at least five activities from Table 2 “Business Practice Activities:. </w:t>
      </w:r>
    </w:p>
    <w:p w:rsidR="0066009E" w:rsidRDefault="0066009E" w:rsidP="0041233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Address s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ervice and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>utreach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University, College, Departmental Service, Service to the Profession, &amp; External Activity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3233A3" w:rsidRDefault="003233A3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4A5426">
        <w:tc>
          <w:tcPr>
            <w:tcW w:w="9350" w:type="dxa"/>
            <w:shd w:val="clear" w:color="auto" w:fill="F2F2F2" w:themeFill="background1" w:themeFillShade="F2"/>
          </w:tcPr>
          <w:p w:rsidR="0041233E" w:rsidRDefault="0041233E" w:rsidP="00072323">
            <w:pPr>
              <w:spacing w:after="0" w:line="240" w:lineRule="auto"/>
            </w:pPr>
            <w:r>
              <w:t>Department Head  Comments (</w:t>
            </w:r>
            <w:r w:rsidR="004A5426">
              <w:t>Service and Outreach)</w:t>
            </w:r>
            <w:r>
              <w:t>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0B3C71" w:rsidRDefault="000B3C71" w:rsidP="00072323">
            <w:pPr>
              <w:spacing w:after="0" w:line="240" w:lineRule="auto"/>
            </w:pPr>
          </w:p>
        </w:tc>
      </w:tr>
    </w:tbl>
    <w:p w:rsidR="001E4CF7" w:rsidRPr="001E4CF7" w:rsidRDefault="003233A3" w:rsidP="001E4CF7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3233A3">
        <w:rPr>
          <w:rFonts w:ascii="Arial" w:hAnsi="Arial" w:cs="Arial"/>
          <w:b/>
        </w:rPr>
        <w:lastRenderedPageBreak/>
        <w:t>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F7" w:rsidTr="003F517A">
        <w:tc>
          <w:tcPr>
            <w:tcW w:w="9350" w:type="dxa"/>
          </w:tcPr>
          <w:p w:rsidR="001E4CF7" w:rsidRDefault="001E4CF7" w:rsidP="003F517A">
            <w:r>
              <w:t>Faculty Member Comments (Overall Performance):</w:t>
            </w:r>
          </w:p>
          <w:p w:rsidR="001E4CF7" w:rsidRDefault="001E4CF7" w:rsidP="003F517A"/>
          <w:p w:rsidR="001E4CF7" w:rsidRDefault="001E4CF7" w:rsidP="003F517A"/>
          <w:p w:rsidR="001E4CF7" w:rsidRDefault="001E4CF7" w:rsidP="003F517A"/>
        </w:tc>
      </w:tr>
    </w:tbl>
    <w:p w:rsidR="001E4CF7" w:rsidRDefault="001E4CF7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19726D">
        <w:rPr>
          <w:rFonts w:ascii="Arial" w:hAnsi="Arial" w:cs="Arial"/>
          <w:sz w:val="16"/>
          <w:szCs w:val="16"/>
        </w:rPr>
        <w:t xml:space="preserve">1=Unsatisfactory; 2=Marginal; 3=Satisfactory; 4=Superior; 5=Outstanding; </w:t>
      </w:r>
      <w:proofErr w:type="gramStart"/>
      <w:r w:rsidRPr="0019726D">
        <w:rPr>
          <w:rFonts w:ascii="Arial" w:hAnsi="Arial" w:cs="Arial"/>
          <w:sz w:val="16"/>
          <w:szCs w:val="16"/>
        </w:rPr>
        <w:t>n/a</w:t>
      </w:r>
      <w:proofErr w:type="gramEnd"/>
      <w:r w:rsidRPr="0019726D">
        <w:rPr>
          <w:rFonts w:ascii="Arial" w:hAnsi="Arial" w:cs="Arial"/>
          <w:sz w:val="16"/>
          <w:szCs w:val="16"/>
        </w:rPr>
        <w:t xml:space="preserve"> = not part of faculty member’s expected activity.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060"/>
        <w:gridCol w:w="3330"/>
      </w:tblGrid>
      <w:tr w:rsidR="00351C50" w:rsidRPr="00593789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E213EF" w:rsidP="00E213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Research/Outreach/</w:t>
            </w:r>
            <w:r w:rsidR="00351C50" w:rsidRPr="00593789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51C50" w:rsidRPr="00593789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BDD" w:rsidRDefault="00FE3BD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33A3" w:rsidRPr="00593789" w:rsidTr="00FE3BDD">
        <w:trPr>
          <w:trHeight w:val="19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</w:tc>
        <w:bookmarkStart w:id="0" w:name="_GoBack"/>
        <w:bookmarkEnd w:id="0"/>
      </w:tr>
      <w:tr w:rsidR="003233A3" w:rsidRPr="00593789" w:rsidTr="00FE3BDD">
        <w:trPr>
          <w:trHeight w:val="242"/>
        </w:trPr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:rsidTr="00FE3BDD">
        <w:trPr>
          <w:trHeight w:val="204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E213E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201</w:t>
            </w:r>
            <w:r w:rsidR="00E213E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3A3" w:rsidRPr="00593789" w:rsidTr="00FE3BDD">
        <w:tc>
          <w:tcPr>
            <w:tcW w:w="9355" w:type="dxa"/>
            <w:tcBorders>
              <w:left w:val="nil"/>
              <w:right w:val="nil"/>
            </w:tcBorders>
            <w:shd w:val="clear" w:color="auto" w:fill="auto"/>
          </w:tcPr>
          <w:p w:rsidR="003233A3" w:rsidRPr="00593789" w:rsidRDefault="003233A3" w:rsidP="00072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3A3" w:rsidRPr="00593789" w:rsidTr="00FE3BDD">
        <w:tc>
          <w:tcPr>
            <w:tcW w:w="9355" w:type="dxa"/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Recommended AACSB Categorization (SA, PA, IP, SP, Other): </w:t>
            </w:r>
          </w:p>
        </w:tc>
      </w:tr>
      <w:tr w:rsidR="00E213EF" w:rsidRPr="00593789" w:rsidTr="00FE3BDD">
        <w:tc>
          <w:tcPr>
            <w:tcW w:w="9355" w:type="dxa"/>
            <w:shd w:val="clear" w:color="auto" w:fill="F2F2F2"/>
          </w:tcPr>
          <w:p w:rsidR="00E213EF" w:rsidRPr="00593789" w:rsidRDefault="00E213EF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:rsidTr="00FE3BDD">
        <w:tc>
          <w:tcPr>
            <w:tcW w:w="9355" w:type="dxa"/>
            <w:shd w:val="clear" w:color="auto" w:fill="F2F2F2"/>
          </w:tcPr>
          <w:p w:rsidR="003233A3" w:rsidRPr="00593789" w:rsidRDefault="003233A3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201</w:t>
            </w:r>
            <w:r w:rsidR="00C907A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C907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3233A3" w:rsidRPr="00593789" w:rsidTr="00FE3BDD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:rsidTr="00FE3BDD">
        <w:trPr>
          <w:trHeight w:val="503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:rsidTr="00FE3BDD">
        <w:trPr>
          <w:trHeight w:val="1070"/>
        </w:trPr>
        <w:tc>
          <w:tcPr>
            <w:tcW w:w="9355" w:type="dxa"/>
            <w:shd w:val="clear" w:color="auto" w:fill="FFFFFF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:rsidR="003233A3" w:rsidRDefault="003233A3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41233E" w:rsidRDefault="0041233E" w:rsidP="004031F7">
      <w:pPr>
        <w:spacing w:after="0" w:line="240" w:lineRule="auto"/>
      </w:pPr>
    </w:p>
    <w:sectPr w:rsidR="004123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ED" w:rsidRDefault="003835ED" w:rsidP="004031F7">
      <w:pPr>
        <w:spacing w:after="0" w:line="240" w:lineRule="auto"/>
      </w:pPr>
      <w:r>
        <w:separator/>
      </w:r>
    </w:p>
  </w:endnote>
  <w:endnote w:type="continuationSeparator" w:id="0">
    <w:p w:rsidR="003835ED" w:rsidRDefault="003835ED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ED" w:rsidRDefault="003835ED" w:rsidP="004031F7">
      <w:pPr>
        <w:spacing w:after="0" w:line="240" w:lineRule="auto"/>
      </w:pPr>
      <w:r>
        <w:separator/>
      </w:r>
    </w:p>
  </w:footnote>
  <w:footnote w:type="continuationSeparator" w:id="0">
    <w:p w:rsidR="003835ED" w:rsidRDefault="003835ED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:rsidTr="00072323"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C51380">
            <w:rPr>
              <w:noProof/>
              <w:sz w:val="20"/>
              <w:szCs w:val="20"/>
            </w:rPr>
            <w:t>December 11, 2017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7"/>
    <w:rsid w:val="0005139D"/>
    <w:rsid w:val="000B3C71"/>
    <w:rsid w:val="000D2159"/>
    <w:rsid w:val="00173740"/>
    <w:rsid w:val="001E4CF7"/>
    <w:rsid w:val="002365F8"/>
    <w:rsid w:val="002412A4"/>
    <w:rsid w:val="002F0FD6"/>
    <w:rsid w:val="003233A3"/>
    <w:rsid w:val="00324D2A"/>
    <w:rsid w:val="00345879"/>
    <w:rsid w:val="00351C50"/>
    <w:rsid w:val="003565C0"/>
    <w:rsid w:val="003835ED"/>
    <w:rsid w:val="00383918"/>
    <w:rsid w:val="004031F7"/>
    <w:rsid w:val="0041233E"/>
    <w:rsid w:val="004A5426"/>
    <w:rsid w:val="004A7595"/>
    <w:rsid w:val="00524E52"/>
    <w:rsid w:val="005C0133"/>
    <w:rsid w:val="005C40AE"/>
    <w:rsid w:val="0066009E"/>
    <w:rsid w:val="006F1C27"/>
    <w:rsid w:val="008239BC"/>
    <w:rsid w:val="00851528"/>
    <w:rsid w:val="00AB5A85"/>
    <w:rsid w:val="00AB743E"/>
    <w:rsid w:val="00B47ACF"/>
    <w:rsid w:val="00C51380"/>
    <w:rsid w:val="00C907A9"/>
    <w:rsid w:val="00CB6C89"/>
    <w:rsid w:val="00E213EF"/>
    <w:rsid w:val="00E41BC4"/>
    <w:rsid w:val="00F8281A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E5CF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vt.edu/work_we_do/course_grade/grades_folder/gr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Kevin Carlson</cp:lastModifiedBy>
  <cp:revision>2</cp:revision>
  <cp:lastPrinted>2017-12-11T14:25:00Z</cp:lastPrinted>
  <dcterms:created xsi:type="dcterms:W3CDTF">2017-12-11T14:25:00Z</dcterms:created>
  <dcterms:modified xsi:type="dcterms:W3CDTF">2017-12-11T14:25:00Z</dcterms:modified>
</cp:coreProperties>
</file>